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1"/>
        <w:gridCol w:w="3274"/>
      </w:tblGrid>
      <w:tr w:rsidR="00DF531F" w14:paraId="12C8E445" w14:textId="77777777" w:rsidTr="008C4526">
        <w:tc>
          <w:tcPr>
            <w:tcW w:w="6781" w:type="dxa"/>
            <w:shd w:val="clear" w:color="auto" w:fill="FFFFFF" w:themeFill="background1"/>
          </w:tcPr>
          <w:p w14:paraId="424DA561" w14:textId="77777777" w:rsidR="00EF6E3E" w:rsidRDefault="00556498" w:rsidP="00EF6E3E">
            <w:pPr>
              <w:jc w:val="center"/>
              <w:rPr>
                <w:rFonts w:ascii="Arial" w:hAnsi="Arial" w:cs="Arial"/>
                <w:sz w:val="24"/>
                <w:szCs w:val="24"/>
              </w:rPr>
            </w:pPr>
            <w:r>
              <w:rPr>
                <w:rFonts w:ascii="Arial" w:hAnsi="Arial" w:cs="Arial"/>
                <w:sz w:val="24"/>
                <w:szCs w:val="24"/>
              </w:rPr>
              <w:t>Mary, Mother of God</w:t>
            </w:r>
          </w:p>
          <w:p w14:paraId="37CE57F9" w14:textId="77777777" w:rsidR="00EB0680" w:rsidRDefault="00556498" w:rsidP="00EF6E3E">
            <w:pPr>
              <w:tabs>
                <w:tab w:val="center" w:pos="4968"/>
                <w:tab w:val="right" w:pos="9936"/>
              </w:tabs>
              <w:jc w:val="center"/>
            </w:pPr>
            <w:hyperlink r:id="rId6" w:tgtFrame="_blank" w:history="1">
              <w:r>
                <w:rPr>
                  <w:rStyle w:val="Hyperlink"/>
                  <w:color w:val="990000"/>
                  <w:sz w:val="27"/>
                  <w:szCs w:val="27"/>
                  <w:shd w:val="clear" w:color="auto" w:fill="FFFFEB"/>
                </w:rPr>
                <w:t>Reading I: Numbers 6:22-27</w:t>
              </w:r>
            </w:hyperlink>
          </w:p>
          <w:p w14:paraId="0211CE37" w14:textId="77777777" w:rsidR="00EB0680" w:rsidRDefault="00556498" w:rsidP="00EF6E3E">
            <w:pPr>
              <w:tabs>
                <w:tab w:val="center" w:pos="4968"/>
                <w:tab w:val="right" w:pos="9936"/>
              </w:tabs>
              <w:jc w:val="center"/>
            </w:pPr>
            <w:hyperlink r:id="rId7" w:tgtFrame="_blank" w:history="1">
              <w:r>
                <w:rPr>
                  <w:rStyle w:val="Hyperlink"/>
                  <w:color w:val="990000"/>
                  <w:sz w:val="27"/>
                  <w:szCs w:val="27"/>
                  <w:shd w:val="clear" w:color="auto" w:fill="FFFFEB"/>
                </w:rPr>
                <w:t>Responsorial Psalm: 67:2-3, 5, 6, 8</w:t>
              </w:r>
            </w:hyperlink>
          </w:p>
          <w:p w14:paraId="0020D6E5" w14:textId="77777777" w:rsidR="00EB0680" w:rsidRDefault="00556498" w:rsidP="00EF6E3E">
            <w:pPr>
              <w:tabs>
                <w:tab w:val="center" w:pos="4968"/>
                <w:tab w:val="right" w:pos="9936"/>
              </w:tabs>
              <w:jc w:val="center"/>
            </w:pPr>
            <w:hyperlink r:id="rId8" w:tgtFrame="_blank" w:history="1">
              <w:r>
                <w:rPr>
                  <w:rStyle w:val="Hyperlink"/>
                  <w:color w:val="990000"/>
                  <w:sz w:val="27"/>
                  <w:szCs w:val="27"/>
                  <w:shd w:val="clear" w:color="auto" w:fill="FFFFEB"/>
                </w:rPr>
                <w:t>Reading II: Galatians 4:4-7</w:t>
              </w:r>
            </w:hyperlink>
          </w:p>
          <w:p w14:paraId="06E0CA8A" w14:textId="77777777" w:rsidR="00EB0680" w:rsidRDefault="00556498" w:rsidP="00EF6E3E">
            <w:pPr>
              <w:tabs>
                <w:tab w:val="center" w:pos="4968"/>
                <w:tab w:val="right" w:pos="9936"/>
              </w:tabs>
              <w:jc w:val="center"/>
            </w:pPr>
            <w:hyperlink r:id="rId9" w:tgtFrame="_blank" w:history="1">
              <w:r>
                <w:rPr>
                  <w:rStyle w:val="Hyperlink"/>
                  <w:color w:val="990000"/>
                  <w:sz w:val="27"/>
                  <w:szCs w:val="27"/>
                  <w:shd w:val="clear" w:color="auto" w:fill="FFFFEB"/>
                </w:rPr>
                <w:t>Gospel: Luke 2:16-21</w:t>
              </w:r>
            </w:hyperlink>
          </w:p>
          <w:p w14:paraId="78C6D535" w14:textId="77777777" w:rsidR="00EF6E3E" w:rsidRPr="00E35CB7" w:rsidRDefault="00556498" w:rsidP="00EF6E3E">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7EEE5456" w14:textId="77777777" w:rsidR="00EB0680" w:rsidRPr="00A47ABB" w:rsidRDefault="00556498" w:rsidP="00EB0680">
            <w:pPr>
              <w:ind w:right="-1714"/>
            </w:pPr>
            <w:r>
              <w:t xml:space="preserve">            </w:t>
            </w:r>
            <w:hyperlink r:id="rId10" w:history="1">
              <w:r w:rsidRPr="00EE52D8">
                <w:rPr>
                  <w:rStyle w:val="Hyperlink"/>
                </w:rPr>
                <w:t>https://bible.usccb.org/bible/readings/010123.cfm</w:t>
              </w:r>
            </w:hyperlink>
          </w:p>
        </w:tc>
        <w:tc>
          <w:tcPr>
            <w:tcW w:w="3204" w:type="dxa"/>
          </w:tcPr>
          <w:p w14:paraId="18265CF5" w14:textId="77777777" w:rsidR="00596670" w:rsidRDefault="00556498" w:rsidP="00EF6E3E">
            <w:pPr>
              <w:ind w:left="253"/>
              <w:jc w:val="center"/>
              <w:rPr>
                <w:rFonts w:ascii="Arial" w:hAnsi="Arial" w:cs="Arial"/>
                <w:sz w:val="24"/>
                <w:szCs w:val="24"/>
              </w:rPr>
            </w:pPr>
            <w:r>
              <w:rPr>
                <w:noProof/>
              </w:rPr>
              <w:drawing>
                <wp:inline distT="0" distB="0" distL="0" distR="0" wp14:anchorId="73B1F295" wp14:editId="0CB4284E">
                  <wp:extent cx="1781175" cy="1327558"/>
                  <wp:effectExtent l="0" t="0" r="0" b="6350"/>
                  <wp:docPr id="2" name="Picture 2" descr="Giotto di Bondone, Birth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iotto di Bondone, Birth of Jesu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64082" cy="1389351"/>
                          </a:xfrm>
                          <a:prstGeom prst="rect">
                            <a:avLst/>
                          </a:prstGeom>
                          <a:noFill/>
                          <a:ln>
                            <a:noFill/>
                          </a:ln>
                        </pic:spPr>
                      </pic:pic>
                    </a:graphicData>
                  </a:graphic>
                </wp:inline>
              </w:drawing>
            </w:r>
          </w:p>
        </w:tc>
      </w:tr>
    </w:tbl>
    <w:p w14:paraId="3FE9E68F" w14:textId="77777777" w:rsidR="00E47CD9" w:rsidRDefault="00556498" w:rsidP="00F954BB">
      <w:pPr>
        <w:spacing w:after="120"/>
        <w:rPr>
          <w:rFonts w:ascii="Arial" w:hAnsi="Arial" w:cs="Arial"/>
          <w:bCs/>
          <w:sz w:val="24"/>
          <w:szCs w:val="24"/>
        </w:rPr>
      </w:pPr>
      <w:r>
        <w:rPr>
          <w:rFonts w:ascii="Arial" w:hAnsi="Arial" w:cs="Arial"/>
          <w:bCs/>
          <w:sz w:val="24"/>
          <w:szCs w:val="24"/>
        </w:rPr>
        <w:t>The Feast of Mary, Moth</w:t>
      </w:r>
      <w:r>
        <w:rPr>
          <w:rFonts w:ascii="Arial" w:hAnsi="Arial" w:cs="Arial"/>
          <w:bCs/>
          <w:sz w:val="24"/>
          <w:szCs w:val="24"/>
        </w:rPr>
        <w:t>er of God, corresponds to the eight</w:t>
      </w:r>
      <w:r w:rsidR="004D29CE">
        <w:rPr>
          <w:rFonts w:ascii="Arial" w:hAnsi="Arial" w:cs="Arial"/>
          <w:bCs/>
          <w:sz w:val="24"/>
          <w:szCs w:val="24"/>
        </w:rPr>
        <w:t>h</w:t>
      </w:r>
      <w:r>
        <w:rPr>
          <w:rFonts w:ascii="Arial" w:hAnsi="Arial" w:cs="Arial"/>
          <w:bCs/>
          <w:sz w:val="24"/>
          <w:szCs w:val="24"/>
        </w:rPr>
        <w:t xml:space="preserve"> day after Christmas.  In the old calendar, it was titled the circumcision of Jesus.  While the readings do not focus on Mary, the feast highlights Mary's role in bringing Jesus into the human family.  The readings highlight the important response every di</w:t>
      </w:r>
      <w:r>
        <w:rPr>
          <w:rFonts w:ascii="Arial" w:hAnsi="Arial" w:cs="Arial"/>
          <w:bCs/>
          <w:sz w:val="24"/>
          <w:szCs w:val="24"/>
        </w:rPr>
        <w:t xml:space="preserve">sciple should have to God's presence with </w:t>
      </w:r>
      <w:r w:rsidR="004D29CE">
        <w:rPr>
          <w:rFonts w:ascii="Arial" w:hAnsi="Arial" w:cs="Arial"/>
          <w:bCs/>
          <w:sz w:val="24"/>
          <w:szCs w:val="24"/>
        </w:rPr>
        <w:t>us,</w:t>
      </w:r>
      <w:r>
        <w:rPr>
          <w:rFonts w:ascii="Arial" w:hAnsi="Arial" w:cs="Arial"/>
          <w:bCs/>
          <w:sz w:val="24"/>
          <w:szCs w:val="24"/>
        </w:rPr>
        <w:t xml:space="preserve"> and Mary is the model for all disciples.</w:t>
      </w:r>
    </w:p>
    <w:p w14:paraId="0B3EDE55" w14:textId="77777777" w:rsidR="002E294E" w:rsidRDefault="00556498" w:rsidP="00F954BB">
      <w:pPr>
        <w:spacing w:after="120"/>
        <w:rPr>
          <w:rFonts w:ascii="Arial" w:hAnsi="Arial" w:cs="Arial"/>
          <w:bCs/>
          <w:sz w:val="24"/>
          <w:szCs w:val="24"/>
        </w:rPr>
      </w:pPr>
      <w:r w:rsidRPr="00E47CD9">
        <w:rPr>
          <w:rFonts w:ascii="Arial" w:hAnsi="Arial" w:cs="Arial"/>
          <w:bCs/>
          <w:sz w:val="24"/>
          <w:szCs w:val="24"/>
        </w:rPr>
        <w:t>The Gospel raise</w:t>
      </w:r>
      <w:r>
        <w:rPr>
          <w:rFonts w:ascii="Arial" w:hAnsi="Arial" w:cs="Arial"/>
          <w:bCs/>
          <w:sz w:val="24"/>
          <w:szCs w:val="24"/>
        </w:rPr>
        <w:t>s</w:t>
      </w:r>
      <w:r w:rsidRPr="00E47CD9">
        <w:rPr>
          <w:rFonts w:ascii="Arial" w:hAnsi="Arial" w:cs="Arial"/>
          <w:bCs/>
          <w:sz w:val="24"/>
          <w:szCs w:val="24"/>
        </w:rPr>
        <w:t xml:space="preserve"> three central themes. </w:t>
      </w:r>
      <w:r>
        <w:rPr>
          <w:rFonts w:ascii="Arial" w:hAnsi="Arial" w:cs="Arial"/>
          <w:bCs/>
          <w:sz w:val="24"/>
          <w:szCs w:val="24"/>
        </w:rPr>
        <w:t xml:space="preserve"> The Shepherds listened and took to heart the message of the angel.  Listening is an essential skill for all disciples.  Listenin</w:t>
      </w:r>
      <w:r>
        <w:rPr>
          <w:rFonts w:ascii="Arial" w:hAnsi="Arial" w:cs="Arial"/>
          <w:bCs/>
          <w:sz w:val="24"/>
          <w:szCs w:val="24"/>
        </w:rPr>
        <w:t xml:space="preserve">g is not just hearing but taking to heart the message that comes to us, deciding how to respond, and implementing the message.  </w:t>
      </w:r>
      <w:r w:rsidR="0074091B">
        <w:rPr>
          <w:rFonts w:ascii="Arial" w:hAnsi="Arial" w:cs="Arial"/>
          <w:bCs/>
          <w:sz w:val="24"/>
          <w:szCs w:val="24"/>
        </w:rPr>
        <w:t>Their response was to share the good news with others, for "they made known the message that has been told them."  The call of a disciple is never to hoard or hide what God has done but to make it known and share it with others.</w:t>
      </w:r>
    </w:p>
    <w:p w14:paraId="05E42951" w14:textId="77777777" w:rsidR="0074091B" w:rsidRDefault="00556498" w:rsidP="00DC175B">
      <w:pPr>
        <w:spacing w:after="0"/>
        <w:rPr>
          <w:rFonts w:ascii="Arial" w:hAnsi="Arial" w:cs="Arial"/>
          <w:sz w:val="24"/>
          <w:szCs w:val="24"/>
        </w:rPr>
      </w:pPr>
      <w:r>
        <w:rPr>
          <w:rFonts w:ascii="Arial" w:hAnsi="Arial" w:cs="Arial"/>
          <w:bCs/>
          <w:sz w:val="24"/>
          <w:szCs w:val="24"/>
        </w:rPr>
        <w:t xml:space="preserve">The second theme comes from the example of Mary.  </w:t>
      </w:r>
      <w:r w:rsidRPr="0074091B">
        <w:rPr>
          <w:rFonts w:ascii="Arial" w:hAnsi="Arial" w:cs="Arial"/>
          <w:bCs/>
          <w:sz w:val="24"/>
          <w:szCs w:val="24"/>
        </w:rPr>
        <w:t>“</w:t>
      </w:r>
      <w:r w:rsidRPr="0074091B">
        <w:rPr>
          <w:rFonts w:ascii="Arial" w:hAnsi="Arial" w:cs="Arial"/>
          <w:sz w:val="24"/>
          <w:szCs w:val="24"/>
        </w:rPr>
        <w:t>Mary kept all these things,  </w:t>
      </w:r>
    </w:p>
    <w:p w14:paraId="1D11B203" w14:textId="77777777" w:rsidR="0074091B" w:rsidRDefault="00556498" w:rsidP="00F954BB">
      <w:pPr>
        <w:spacing w:after="120"/>
        <w:rPr>
          <w:rFonts w:ascii="Arial" w:hAnsi="Arial" w:cs="Arial"/>
          <w:sz w:val="24"/>
          <w:szCs w:val="24"/>
        </w:rPr>
      </w:pPr>
      <w:r w:rsidRPr="0074091B">
        <w:rPr>
          <w:rFonts w:ascii="Arial" w:hAnsi="Arial" w:cs="Arial"/>
          <w:sz w:val="24"/>
          <w:szCs w:val="24"/>
        </w:rPr>
        <w:t>reflecting on them in her heart.</w:t>
      </w:r>
      <w:r>
        <w:rPr>
          <w:rFonts w:ascii="Arial" w:hAnsi="Arial" w:cs="Arial"/>
          <w:sz w:val="24"/>
          <w:szCs w:val="24"/>
        </w:rPr>
        <w:t xml:space="preserve">"  The message and actions of God </w:t>
      </w:r>
      <w:r>
        <w:rPr>
          <w:rFonts w:ascii="Arial" w:hAnsi="Arial" w:cs="Arial"/>
          <w:sz w:val="24"/>
          <w:szCs w:val="24"/>
        </w:rPr>
        <w:t>always hold more meaning.  Disciples need to ponder, reflect on, and consider the Word of God from different vantage points.  The Sunday scriptures are on a three-year cycle.  The Church returns to the scriptures again and again as people experience variou</w:t>
      </w:r>
      <w:r>
        <w:rPr>
          <w:rFonts w:ascii="Arial" w:hAnsi="Arial" w:cs="Arial"/>
          <w:sz w:val="24"/>
          <w:szCs w:val="24"/>
        </w:rPr>
        <w:t>s events, learn new things, and grow in their relationship with God.  The scriptures offer new insights as one lives life.  After making a new commitment, becoming a parent, being given new responsibilities, or journeying through grief, the Word of God ope</w:t>
      </w:r>
      <w:r>
        <w:rPr>
          <w:rFonts w:ascii="Arial" w:hAnsi="Arial" w:cs="Arial"/>
          <w:sz w:val="24"/>
          <w:szCs w:val="24"/>
        </w:rPr>
        <w:t>ns new avenues to experiencing God's love and mercy. These come through pondering God's Word again and again.</w:t>
      </w:r>
    </w:p>
    <w:p w14:paraId="4AE6EFA9" w14:textId="77777777" w:rsidR="0074091B" w:rsidRDefault="00556498" w:rsidP="00F954BB">
      <w:pPr>
        <w:spacing w:after="120"/>
        <w:rPr>
          <w:rFonts w:ascii="Arial" w:hAnsi="Arial" w:cs="Arial"/>
          <w:sz w:val="24"/>
          <w:szCs w:val="24"/>
        </w:rPr>
      </w:pPr>
      <w:r>
        <w:rPr>
          <w:rFonts w:ascii="Arial" w:hAnsi="Arial" w:cs="Arial"/>
          <w:sz w:val="24"/>
          <w:szCs w:val="24"/>
        </w:rPr>
        <w:t xml:space="preserve">The third theme is the naming of Jesus.  </w:t>
      </w:r>
      <w:r w:rsidR="00595533">
        <w:rPr>
          <w:rFonts w:ascii="Arial" w:hAnsi="Arial" w:cs="Arial"/>
          <w:sz w:val="24"/>
          <w:szCs w:val="24"/>
        </w:rPr>
        <w:t>In the Hebrew tradition, a name expresses a person's whole identity.</w:t>
      </w:r>
      <w:r w:rsidR="00E10328">
        <w:rPr>
          <w:rFonts w:ascii="Arial" w:hAnsi="Arial" w:cs="Arial"/>
          <w:sz w:val="24"/>
          <w:szCs w:val="24"/>
        </w:rPr>
        <w:t xml:space="preserve">  Knowing God’s name enables one to call upon God and be heard.</w:t>
      </w:r>
      <w:r w:rsidR="00595533">
        <w:rPr>
          <w:rFonts w:ascii="Arial" w:hAnsi="Arial" w:cs="Arial"/>
          <w:sz w:val="24"/>
          <w:szCs w:val="24"/>
        </w:rPr>
        <w:t xml:space="preserve"> In naming the child Jesus, he is declared the savior, not only of the Jews but of all humanity.  He is the one who inaugurates the reign of God and defeats the powers that have imprisoned the human family in selfishness and empty directions.  The second aspect of naming is that the one who names a child declares that the child is a true descendant.  In naming Jesus, Joseph declares him to be of the life of David.  He is the true fulfillment of God's promises.</w:t>
      </w:r>
    </w:p>
    <w:p w14:paraId="188506AE" w14:textId="77777777" w:rsidR="00595533" w:rsidRDefault="00556498" w:rsidP="00F954BB">
      <w:pPr>
        <w:spacing w:after="120"/>
        <w:rPr>
          <w:rFonts w:ascii="Arial" w:hAnsi="Arial" w:cs="Arial"/>
          <w:sz w:val="24"/>
          <w:szCs w:val="24"/>
        </w:rPr>
      </w:pPr>
      <w:r>
        <w:rPr>
          <w:rFonts w:ascii="Arial" w:hAnsi="Arial" w:cs="Arial"/>
          <w:sz w:val="24"/>
          <w:szCs w:val="24"/>
        </w:rPr>
        <w:t>The first reading fro</w:t>
      </w:r>
      <w:r>
        <w:rPr>
          <w:rFonts w:ascii="Arial" w:hAnsi="Arial" w:cs="Arial"/>
          <w:sz w:val="24"/>
          <w:szCs w:val="24"/>
        </w:rPr>
        <w:t>m the book of Numbers</w:t>
      </w:r>
      <w:r w:rsidR="00E8515A">
        <w:rPr>
          <w:rFonts w:ascii="Arial" w:hAnsi="Arial" w:cs="Arial"/>
          <w:sz w:val="24"/>
          <w:szCs w:val="24"/>
        </w:rPr>
        <w:t xml:space="preserve"> has more connection with the beginning of the new year than with the feast of Mary.</w:t>
      </w:r>
      <w:r w:rsidR="00E10328">
        <w:rPr>
          <w:rFonts w:ascii="Arial" w:hAnsi="Arial" w:cs="Arial"/>
          <w:sz w:val="24"/>
          <w:szCs w:val="24"/>
        </w:rPr>
        <w:t xml:space="preserve">  The priests of Israel called upon God to bless, protect, and sustain the people of Israel.  God instructed them to invoke God's name upon Israel.  In this invocation, God was called upon to provide for them.  As the new Israel, Christians call upon God and are sustained daily by God's grace and love.</w:t>
      </w:r>
    </w:p>
    <w:p w14:paraId="425E0459" w14:textId="77777777" w:rsidR="00E10328" w:rsidRDefault="00556498" w:rsidP="00F954BB">
      <w:pPr>
        <w:spacing w:after="120"/>
        <w:rPr>
          <w:rFonts w:ascii="Arial" w:hAnsi="Arial" w:cs="Arial"/>
          <w:sz w:val="24"/>
          <w:szCs w:val="24"/>
        </w:rPr>
      </w:pPr>
      <w:r>
        <w:rPr>
          <w:rFonts w:ascii="Arial" w:hAnsi="Arial" w:cs="Arial"/>
          <w:sz w:val="24"/>
          <w:szCs w:val="24"/>
        </w:rPr>
        <w:t xml:space="preserve">The reading from the Letter to the Galatians directly connects to the feast.  Paul declares, "God sent </w:t>
      </w:r>
      <w:r>
        <w:rPr>
          <w:rFonts w:ascii="Arial" w:hAnsi="Arial" w:cs="Arial"/>
          <w:sz w:val="24"/>
          <w:szCs w:val="24"/>
        </w:rPr>
        <w:t xml:space="preserve">his son, born of a </w:t>
      </w:r>
      <w:r w:rsidR="00E279D3">
        <w:rPr>
          <w:rFonts w:ascii="Arial" w:hAnsi="Arial" w:cs="Arial"/>
          <w:sz w:val="24"/>
          <w:szCs w:val="24"/>
        </w:rPr>
        <w:t>woman…</w:t>
      </w:r>
      <w:r>
        <w:rPr>
          <w:rFonts w:ascii="Arial" w:hAnsi="Arial" w:cs="Arial"/>
          <w:sz w:val="24"/>
          <w:szCs w:val="24"/>
        </w:rPr>
        <w:t xml:space="preserve">so that we might receive adoption as sons.”  There have been many debates through the centuries about the relationship of the divinity of Christ with his humanity.  Drawing </w:t>
      </w:r>
      <w:r w:rsidR="00E279D3">
        <w:rPr>
          <w:rFonts w:ascii="Arial" w:hAnsi="Arial" w:cs="Arial"/>
          <w:sz w:val="24"/>
          <w:szCs w:val="24"/>
        </w:rPr>
        <w:t>from</w:t>
      </w:r>
      <w:r>
        <w:rPr>
          <w:rFonts w:ascii="Arial" w:hAnsi="Arial" w:cs="Arial"/>
          <w:sz w:val="24"/>
          <w:szCs w:val="24"/>
        </w:rPr>
        <w:t xml:space="preserve"> this and other scriptures, the Church </w:t>
      </w:r>
      <w:r w:rsidR="004D29CE">
        <w:rPr>
          <w:rFonts w:ascii="Arial" w:hAnsi="Arial" w:cs="Arial"/>
          <w:sz w:val="24"/>
          <w:szCs w:val="24"/>
        </w:rPr>
        <w:t>declared,</w:t>
      </w:r>
      <w:r>
        <w:rPr>
          <w:rFonts w:ascii="Arial" w:hAnsi="Arial" w:cs="Arial"/>
          <w:sz w:val="24"/>
          <w:szCs w:val="24"/>
        </w:rPr>
        <w:t xml:space="preserve"> and we profess in the creed each week, that Jesus is </w:t>
      </w:r>
      <w:r w:rsidR="00E279D3">
        <w:rPr>
          <w:rFonts w:ascii="Arial" w:hAnsi="Arial" w:cs="Arial"/>
          <w:sz w:val="24"/>
          <w:szCs w:val="24"/>
        </w:rPr>
        <w:t xml:space="preserve">consubstantial with the Father (one in being with the Father) and by the Holy Spirit was incarnate of the Virgin Mary.  Jesus is both God </w:t>
      </w:r>
      <w:r w:rsidR="00E279D3">
        <w:rPr>
          <w:rFonts w:ascii="Arial" w:hAnsi="Arial" w:cs="Arial"/>
          <w:sz w:val="24"/>
          <w:szCs w:val="24"/>
        </w:rPr>
        <w:lastRenderedPageBreak/>
        <w:t>and human in his one person.  He is one with God in his resurrection and still retains his humanity.</w:t>
      </w:r>
    </w:p>
    <w:p w14:paraId="2BD99A95" w14:textId="77777777" w:rsidR="00E279D3" w:rsidRPr="0074091B" w:rsidRDefault="00556498" w:rsidP="00F954BB">
      <w:pPr>
        <w:spacing w:after="120"/>
        <w:rPr>
          <w:rFonts w:ascii="Arial" w:hAnsi="Arial" w:cs="Arial"/>
          <w:bCs/>
          <w:sz w:val="24"/>
          <w:szCs w:val="24"/>
        </w:rPr>
      </w:pPr>
      <w:r>
        <w:rPr>
          <w:rFonts w:ascii="Arial" w:hAnsi="Arial" w:cs="Arial"/>
          <w:sz w:val="24"/>
          <w:szCs w:val="24"/>
        </w:rPr>
        <w:t>Because Jesus united humanity with God, each disciple receives the same Spirit that Jesus had.  This Holy Spirit enables us to address God as "Abba."  Abba was the familial expression for one's father.  In cont</w:t>
      </w:r>
      <w:r>
        <w:rPr>
          <w:rFonts w:ascii="Arial" w:hAnsi="Arial" w:cs="Arial"/>
          <w:sz w:val="24"/>
          <w:szCs w:val="24"/>
        </w:rPr>
        <w:t>emporary language, we might say Daddy or Papa.  Having been brought into the family of God, disciples are no longer slaves but children of God.  As such, each disciple belongs and has a place in God's household.  It is not the external law that connects us</w:t>
      </w:r>
      <w:r>
        <w:rPr>
          <w:rFonts w:ascii="Arial" w:hAnsi="Arial" w:cs="Arial"/>
          <w:sz w:val="24"/>
          <w:szCs w:val="24"/>
        </w:rPr>
        <w:t xml:space="preserve"> but God's own Spirit who brings us into an ever-closer relationship with God.  Our response to being accepted and welcomed by God is to walk in God's ways.  Disciples belong and celebrate God's gift of new life in our daily living and loving.</w:t>
      </w:r>
    </w:p>
    <w:p w14:paraId="560C0E35" w14:textId="77777777" w:rsidR="008F1981" w:rsidRPr="00663F11" w:rsidRDefault="008F1981" w:rsidP="00F954BB">
      <w:pPr>
        <w:spacing w:after="120"/>
        <w:rPr>
          <w:rFonts w:ascii="Arial" w:hAnsi="Arial" w:cs="Arial"/>
          <w:bCs/>
          <w:sz w:val="12"/>
          <w:szCs w:val="12"/>
        </w:rPr>
      </w:pPr>
    </w:p>
    <w:p w14:paraId="2789FD6B" w14:textId="77777777" w:rsidR="00EB0680" w:rsidRDefault="00556498" w:rsidP="00EB0680">
      <w:pPr>
        <w:spacing w:after="120"/>
        <w:rPr>
          <w:rFonts w:ascii="Arial" w:hAnsi="Arial" w:cs="Arial"/>
          <w:sz w:val="24"/>
          <w:szCs w:val="24"/>
        </w:rPr>
      </w:pPr>
      <w:r w:rsidRPr="00DD42B9">
        <w:rPr>
          <w:rFonts w:ascii="Arial" w:hAnsi="Arial" w:cs="Arial"/>
          <w:b/>
          <w:sz w:val="24"/>
          <w:szCs w:val="24"/>
        </w:rPr>
        <w:t>Key themes:</w:t>
      </w:r>
      <w:r w:rsidRPr="00EB0680">
        <w:rPr>
          <w:rFonts w:ascii="Arial" w:hAnsi="Arial" w:cs="Arial"/>
          <w:sz w:val="24"/>
          <w:szCs w:val="24"/>
        </w:rPr>
        <w:t xml:space="preserve"> </w:t>
      </w:r>
    </w:p>
    <w:p w14:paraId="73CBB681" w14:textId="77777777" w:rsidR="00EB0680" w:rsidRDefault="00556498" w:rsidP="00EB0680">
      <w:pPr>
        <w:spacing w:after="120"/>
        <w:rPr>
          <w:rFonts w:ascii="Arial" w:hAnsi="Arial" w:cs="Arial"/>
          <w:sz w:val="24"/>
          <w:szCs w:val="24"/>
        </w:rPr>
      </w:pPr>
      <w:r>
        <w:rPr>
          <w:rFonts w:ascii="Arial" w:hAnsi="Arial" w:cs="Arial"/>
          <w:sz w:val="24"/>
          <w:szCs w:val="24"/>
        </w:rPr>
        <w:t>Jesus, One person with two natures</w:t>
      </w:r>
    </w:p>
    <w:p w14:paraId="69255B63" w14:textId="77777777" w:rsidR="00A02E62" w:rsidRDefault="00556498" w:rsidP="00F954BB">
      <w:pPr>
        <w:spacing w:after="120"/>
        <w:rPr>
          <w:rFonts w:ascii="Arial" w:hAnsi="Arial" w:cs="Arial"/>
          <w:sz w:val="24"/>
          <w:szCs w:val="24"/>
        </w:rPr>
      </w:pPr>
      <w:r>
        <w:rPr>
          <w:rFonts w:ascii="Arial" w:hAnsi="Arial" w:cs="Arial"/>
          <w:sz w:val="24"/>
          <w:szCs w:val="24"/>
        </w:rPr>
        <w:t>Mary, Mother of God</w:t>
      </w:r>
    </w:p>
    <w:p w14:paraId="592FCDCA" w14:textId="77777777" w:rsidR="00EB0680" w:rsidRDefault="00556498" w:rsidP="00F954BB">
      <w:pPr>
        <w:spacing w:after="120"/>
        <w:rPr>
          <w:rFonts w:ascii="Arial" w:hAnsi="Arial" w:cs="Arial"/>
          <w:sz w:val="24"/>
          <w:szCs w:val="24"/>
        </w:rPr>
      </w:pPr>
      <w:r>
        <w:rPr>
          <w:rFonts w:ascii="Arial" w:hAnsi="Arial" w:cs="Arial"/>
          <w:sz w:val="24"/>
          <w:szCs w:val="24"/>
        </w:rPr>
        <w:t>Mary, Model disciple</w:t>
      </w:r>
    </w:p>
    <w:p w14:paraId="19F69CA5" w14:textId="77777777" w:rsidR="00EB0680" w:rsidRDefault="00556498" w:rsidP="00F954BB">
      <w:pPr>
        <w:spacing w:after="120"/>
        <w:rPr>
          <w:rFonts w:ascii="Arial" w:hAnsi="Arial" w:cs="Arial"/>
          <w:sz w:val="24"/>
          <w:szCs w:val="24"/>
        </w:rPr>
      </w:pPr>
      <w:r>
        <w:rPr>
          <w:rFonts w:ascii="Arial" w:hAnsi="Arial" w:cs="Arial"/>
          <w:sz w:val="24"/>
          <w:szCs w:val="24"/>
        </w:rPr>
        <w:t>Listening in Prayer</w:t>
      </w:r>
    </w:p>
    <w:p w14:paraId="24E42CC0" w14:textId="77777777" w:rsidR="00103AC0" w:rsidRPr="00DD42B9" w:rsidRDefault="00556498" w:rsidP="006B02E1">
      <w:pPr>
        <w:spacing w:before="240" w:after="0"/>
        <w:rPr>
          <w:rFonts w:ascii="Arial" w:hAnsi="Arial" w:cs="Arial"/>
          <w:b/>
          <w:sz w:val="24"/>
          <w:szCs w:val="24"/>
        </w:rPr>
      </w:pPr>
      <w:r w:rsidRPr="00DD42B9">
        <w:rPr>
          <w:rFonts w:ascii="Arial" w:hAnsi="Arial" w:cs="Arial"/>
          <w:b/>
          <w:sz w:val="24"/>
          <w:szCs w:val="24"/>
        </w:rPr>
        <w:t>Reflection Questions</w:t>
      </w:r>
    </w:p>
    <w:p w14:paraId="60958E2D" w14:textId="77777777" w:rsidR="003776AD" w:rsidRDefault="003776AD" w:rsidP="00DD42B9">
      <w:pPr>
        <w:spacing w:after="0"/>
        <w:rPr>
          <w:rFonts w:ascii="Arial" w:hAnsi="Arial" w:cs="Arial"/>
          <w:sz w:val="12"/>
          <w:szCs w:val="12"/>
        </w:rPr>
      </w:pPr>
    </w:p>
    <w:p w14:paraId="647C38AD" w14:textId="77777777" w:rsidR="00595533" w:rsidRDefault="00556498" w:rsidP="00DD42B9">
      <w:pPr>
        <w:spacing w:after="0"/>
        <w:rPr>
          <w:rFonts w:ascii="Arial" w:hAnsi="Arial" w:cs="Arial"/>
          <w:sz w:val="24"/>
          <w:szCs w:val="24"/>
        </w:rPr>
      </w:pPr>
      <w:r>
        <w:rPr>
          <w:rFonts w:ascii="Arial" w:hAnsi="Arial" w:cs="Arial"/>
          <w:sz w:val="24"/>
          <w:szCs w:val="24"/>
        </w:rPr>
        <w:t>How do you reflect over and ponder events and experiences in your life?  How might you allow the scriptures to bring insight to them?</w:t>
      </w:r>
    </w:p>
    <w:p w14:paraId="0C972702" w14:textId="77777777" w:rsidR="00595533" w:rsidRPr="00663F11" w:rsidRDefault="00595533" w:rsidP="00DD42B9">
      <w:pPr>
        <w:spacing w:after="0"/>
        <w:rPr>
          <w:rFonts w:ascii="Arial" w:hAnsi="Arial" w:cs="Arial"/>
          <w:sz w:val="12"/>
          <w:szCs w:val="12"/>
        </w:rPr>
      </w:pPr>
    </w:p>
    <w:p w14:paraId="1DC02942" w14:textId="77777777" w:rsidR="00595533" w:rsidRDefault="00556498" w:rsidP="00DD42B9">
      <w:pPr>
        <w:spacing w:after="0"/>
        <w:rPr>
          <w:rFonts w:ascii="Arial" w:hAnsi="Arial" w:cs="Arial"/>
          <w:sz w:val="24"/>
          <w:szCs w:val="24"/>
        </w:rPr>
      </w:pPr>
      <w:r>
        <w:rPr>
          <w:rFonts w:ascii="Arial" w:hAnsi="Arial" w:cs="Arial"/>
          <w:sz w:val="24"/>
          <w:szCs w:val="24"/>
        </w:rPr>
        <w:t>In what ways have you been motivated to take action after the Gospel has moved you?</w:t>
      </w:r>
    </w:p>
    <w:p w14:paraId="6FFB7EEC" w14:textId="77777777" w:rsidR="00595533" w:rsidRPr="00663F11" w:rsidRDefault="00595533" w:rsidP="00DD42B9">
      <w:pPr>
        <w:spacing w:after="0"/>
        <w:rPr>
          <w:rFonts w:ascii="Arial" w:hAnsi="Arial" w:cs="Arial"/>
          <w:sz w:val="12"/>
          <w:szCs w:val="12"/>
        </w:rPr>
      </w:pPr>
    </w:p>
    <w:p w14:paraId="1E411B8C" w14:textId="77777777" w:rsidR="00595533" w:rsidRPr="00595533" w:rsidRDefault="00556498" w:rsidP="00DD42B9">
      <w:pPr>
        <w:spacing w:after="0"/>
        <w:rPr>
          <w:rFonts w:ascii="Arial" w:hAnsi="Arial" w:cs="Arial"/>
          <w:sz w:val="24"/>
          <w:szCs w:val="24"/>
        </w:rPr>
      </w:pPr>
      <w:r>
        <w:rPr>
          <w:rFonts w:ascii="Arial" w:hAnsi="Arial" w:cs="Arial"/>
          <w:sz w:val="24"/>
          <w:szCs w:val="24"/>
        </w:rPr>
        <w:t>What does your name express about you?</w:t>
      </w:r>
    </w:p>
    <w:p w14:paraId="42CA8E6B" w14:textId="77777777" w:rsidR="00663F11" w:rsidRPr="00663F11" w:rsidRDefault="00556498" w:rsidP="00734EA1">
      <w:pPr>
        <w:spacing w:before="120" w:after="0"/>
        <w:rPr>
          <w:rFonts w:ascii="Arial" w:hAnsi="Arial" w:cs="Arial"/>
          <w:bCs/>
          <w:sz w:val="24"/>
          <w:szCs w:val="24"/>
        </w:rPr>
      </w:pPr>
      <w:r w:rsidRPr="00663F11">
        <w:rPr>
          <w:rFonts w:ascii="Arial" w:hAnsi="Arial" w:cs="Arial"/>
          <w:bCs/>
          <w:sz w:val="24"/>
          <w:szCs w:val="24"/>
        </w:rPr>
        <w:t>How do you live as a member of God’s family?</w:t>
      </w:r>
    </w:p>
    <w:p w14:paraId="6FC6806D" w14:textId="77777777" w:rsidR="00103AC0" w:rsidRDefault="00556498" w:rsidP="00663F11">
      <w:pPr>
        <w:spacing w:before="160" w:after="0"/>
        <w:rPr>
          <w:rFonts w:ascii="Arial" w:hAnsi="Arial" w:cs="Arial"/>
          <w:b/>
          <w:sz w:val="24"/>
          <w:szCs w:val="24"/>
        </w:rPr>
      </w:pPr>
      <w:r>
        <w:rPr>
          <w:rFonts w:ascii="Arial" w:hAnsi="Arial" w:cs="Arial"/>
          <w:b/>
          <w:sz w:val="24"/>
          <w:szCs w:val="24"/>
        </w:rPr>
        <w:t>P</w:t>
      </w:r>
      <w:r w:rsidR="004421EC" w:rsidRPr="00DD42B9">
        <w:rPr>
          <w:rFonts w:ascii="Arial" w:hAnsi="Arial" w:cs="Arial"/>
          <w:b/>
          <w:sz w:val="24"/>
          <w:szCs w:val="24"/>
        </w:rPr>
        <w:t>rayer ideas</w:t>
      </w:r>
    </w:p>
    <w:p w14:paraId="2D39C278" w14:textId="77777777" w:rsidR="008F1981" w:rsidRPr="008F1981" w:rsidRDefault="00556498" w:rsidP="008F1981">
      <w:pPr>
        <w:rPr>
          <w:rFonts w:ascii="Arial" w:hAnsi="Arial" w:cs="Arial"/>
          <w:sz w:val="24"/>
          <w:szCs w:val="24"/>
        </w:rPr>
      </w:pPr>
      <w:r w:rsidRPr="008F1981">
        <w:rPr>
          <w:rFonts w:ascii="Arial" w:hAnsi="Arial" w:cs="Arial"/>
          <w:sz w:val="24"/>
          <w:szCs w:val="24"/>
        </w:rPr>
        <w:t>For the Church: that we may be like Mary, treasuring God's words and deeds</w:t>
      </w:r>
      <w:r w:rsidRPr="008F1981">
        <w:rPr>
          <w:rFonts w:ascii="Arial" w:hAnsi="Arial" w:cs="Arial"/>
          <w:sz w:val="24"/>
          <w:szCs w:val="24"/>
        </w:rPr>
        <w:t xml:space="preserve"> in our hearts and drawing wisdom from them for our daily lives</w:t>
      </w:r>
    </w:p>
    <w:p w14:paraId="1BE64C97" w14:textId="77777777" w:rsidR="008F1981" w:rsidRPr="008F1981" w:rsidRDefault="00556498" w:rsidP="008F1981">
      <w:pPr>
        <w:rPr>
          <w:rFonts w:ascii="Arial" w:hAnsi="Arial" w:cs="Arial"/>
          <w:sz w:val="24"/>
          <w:szCs w:val="24"/>
        </w:rPr>
      </w:pPr>
      <w:r w:rsidRPr="008F1981">
        <w:rPr>
          <w:rFonts w:ascii="Arial" w:hAnsi="Arial" w:cs="Arial"/>
          <w:sz w:val="24"/>
          <w:szCs w:val="24"/>
        </w:rPr>
        <w:t>For a deeper awareness of the Spirit in our lives: that we may know our adoption as children of God and live in freedom and friendship with God</w:t>
      </w:r>
    </w:p>
    <w:p w14:paraId="6D14EBE8" w14:textId="77777777" w:rsidR="008F1981" w:rsidRPr="008F1981" w:rsidRDefault="00556498" w:rsidP="008F1981">
      <w:pPr>
        <w:rPr>
          <w:rFonts w:ascii="Arial" w:hAnsi="Arial" w:cs="Arial"/>
          <w:sz w:val="24"/>
          <w:szCs w:val="24"/>
        </w:rPr>
      </w:pPr>
      <w:r w:rsidRPr="008F1981">
        <w:rPr>
          <w:rFonts w:ascii="Arial" w:hAnsi="Arial" w:cs="Arial"/>
          <w:sz w:val="24"/>
          <w:szCs w:val="24"/>
        </w:rPr>
        <w:t xml:space="preserve">For a deepening of our </w:t>
      </w:r>
      <w:r w:rsidRPr="008F1981">
        <w:rPr>
          <w:rFonts w:ascii="Arial" w:hAnsi="Arial" w:cs="Arial"/>
          <w:sz w:val="24"/>
          <w:szCs w:val="24"/>
        </w:rPr>
        <w:t>relationships: that God will help us to grow in love and understanding with all with whom we share life</w:t>
      </w:r>
    </w:p>
    <w:p w14:paraId="56AB262E" w14:textId="77777777" w:rsidR="008F1981" w:rsidRPr="008F1981" w:rsidRDefault="00556498" w:rsidP="008F1981">
      <w:pPr>
        <w:rPr>
          <w:rFonts w:ascii="Arial" w:hAnsi="Arial" w:cs="Arial"/>
          <w:sz w:val="24"/>
          <w:szCs w:val="24"/>
        </w:rPr>
      </w:pPr>
      <w:r w:rsidRPr="008F1981">
        <w:rPr>
          <w:rFonts w:ascii="Arial" w:hAnsi="Arial" w:cs="Arial"/>
          <w:sz w:val="24"/>
          <w:szCs w:val="24"/>
        </w:rPr>
        <w:t>For the ability to listen better: that we, like the shepherds, may genuinely listen to the words spoken to us, find meaning in them, and act wisely upon</w:t>
      </w:r>
      <w:r w:rsidRPr="008F1981">
        <w:rPr>
          <w:rFonts w:ascii="Arial" w:hAnsi="Arial" w:cs="Arial"/>
          <w:sz w:val="24"/>
          <w:szCs w:val="24"/>
        </w:rPr>
        <w:t xml:space="preserve"> them</w:t>
      </w:r>
    </w:p>
    <w:p w14:paraId="7EE49922" w14:textId="77777777" w:rsidR="008F1981" w:rsidRPr="008F1981" w:rsidRDefault="00556498" w:rsidP="008F1981">
      <w:pPr>
        <w:rPr>
          <w:rFonts w:ascii="Arial" w:hAnsi="Arial" w:cs="Arial"/>
          <w:sz w:val="24"/>
          <w:szCs w:val="24"/>
        </w:rPr>
      </w:pPr>
      <w:r w:rsidRPr="008F1981">
        <w:rPr>
          <w:rFonts w:ascii="Arial" w:hAnsi="Arial" w:cs="Arial"/>
          <w:sz w:val="24"/>
          <w:szCs w:val="24"/>
        </w:rPr>
        <w:t>For God’s blessing on the New Year: that God will fill the coming days with health of body, mind, and spirit; renew the gifts of the Spirit within us, and inspire us with new ways to show God’s mercy to others</w:t>
      </w:r>
    </w:p>
    <w:p w14:paraId="22D3B92B" w14:textId="77777777" w:rsidR="00F954BB" w:rsidRPr="00D81798" w:rsidRDefault="00F954BB" w:rsidP="00F954BB">
      <w:pPr>
        <w:rPr>
          <w:rFonts w:ascii="Arial" w:hAnsi="Arial" w:cs="Arial"/>
          <w:sz w:val="6"/>
          <w:szCs w:val="6"/>
        </w:rPr>
      </w:pPr>
    </w:p>
    <w:p w14:paraId="2F737E5D" w14:textId="77777777" w:rsidR="00103AC0" w:rsidRPr="00DD42B9" w:rsidRDefault="00103AC0" w:rsidP="00734EA1">
      <w:pPr>
        <w:spacing w:before="120" w:after="0"/>
        <w:rPr>
          <w:rFonts w:ascii="Arial" w:hAnsi="Arial" w:cs="Arial"/>
          <w:sz w:val="12"/>
          <w:szCs w:val="12"/>
        </w:rPr>
      </w:pPr>
    </w:p>
    <w:p w14:paraId="7CC38428" w14:textId="77777777" w:rsidR="00E35CB7" w:rsidRDefault="00556498" w:rsidP="00041CD4">
      <w:pPr>
        <w:spacing w:after="100" w:afterAutospacing="1" w:line="240" w:lineRule="auto"/>
        <w:ind w:left="-187"/>
        <w:rPr>
          <w:rFonts w:ascii="Arial" w:hAnsi="Arial" w:cs="Arial"/>
          <w:sz w:val="24"/>
          <w:szCs w:val="24"/>
        </w:rPr>
      </w:pPr>
      <w:r>
        <w:rPr>
          <w:rFonts w:ascii="Arial" w:eastAsiaTheme="minorEastAsia" w:hAnsi="Arial" w:cs="Arial"/>
          <w:sz w:val="24"/>
          <w:szCs w:val="24"/>
        </w:rPr>
        <w:t>© Joseph Milner, 202</w:t>
      </w:r>
      <w:r w:rsidR="00CA7026">
        <w:rPr>
          <w:rFonts w:ascii="Arial" w:eastAsiaTheme="minorEastAsia" w:hAnsi="Arial" w:cs="Arial"/>
          <w:sz w:val="24"/>
          <w:szCs w:val="24"/>
        </w:rPr>
        <w:t>2</w:t>
      </w:r>
    </w:p>
    <w:sectPr w:rsidR="00E35CB7" w:rsidSect="00E35CB7">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6568CBEE">
      <w:start w:val="1"/>
      <w:numFmt w:val="decimal"/>
      <w:pStyle w:val="A-Numberleftwithorginialspaceafter"/>
      <w:lvlText w:val="%1."/>
      <w:lvlJc w:val="left"/>
      <w:pPr>
        <w:ind w:left="720" w:hanging="360"/>
      </w:pPr>
    </w:lvl>
    <w:lvl w:ilvl="1" w:tplc="F4503DA2" w:tentative="1">
      <w:start w:val="1"/>
      <w:numFmt w:val="lowerLetter"/>
      <w:lvlText w:val="%2."/>
      <w:lvlJc w:val="left"/>
      <w:pPr>
        <w:ind w:left="1440" w:hanging="360"/>
      </w:pPr>
    </w:lvl>
    <w:lvl w:ilvl="2" w:tplc="D2DE33D8" w:tentative="1">
      <w:start w:val="1"/>
      <w:numFmt w:val="lowerRoman"/>
      <w:lvlText w:val="%3."/>
      <w:lvlJc w:val="right"/>
      <w:pPr>
        <w:ind w:left="2160" w:hanging="180"/>
      </w:pPr>
    </w:lvl>
    <w:lvl w:ilvl="3" w:tplc="5E0EA25A" w:tentative="1">
      <w:start w:val="1"/>
      <w:numFmt w:val="decimal"/>
      <w:lvlText w:val="%4."/>
      <w:lvlJc w:val="left"/>
      <w:pPr>
        <w:ind w:left="2880" w:hanging="360"/>
      </w:pPr>
    </w:lvl>
    <w:lvl w:ilvl="4" w:tplc="09962B6C" w:tentative="1">
      <w:start w:val="1"/>
      <w:numFmt w:val="lowerLetter"/>
      <w:lvlText w:val="%5."/>
      <w:lvlJc w:val="left"/>
      <w:pPr>
        <w:ind w:left="3600" w:hanging="360"/>
      </w:pPr>
    </w:lvl>
    <w:lvl w:ilvl="5" w:tplc="57167E68" w:tentative="1">
      <w:start w:val="1"/>
      <w:numFmt w:val="lowerRoman"/>
      <w:lvlText w:val="%6."/>
      <w:lvlJc w:val="right"/>
      <w:pPr>
        <w:ind w:left="4320" w:hanging="180"/>
      </w:pPr>
    </w:lvl>
    <w:lvl w:ilvl="6" w:tplc="FFAE60EE" w:tentative="1">
      <w:start w:val="1"/>
      <w:numFmt w:val="decimal"/>
      <w:lvlText w:val="%7."/>
      <w:lvlJc w:val="left"/>
      <w:pPr>
        <w:ind w:left="5040" w:hanging="360"/>
      </w:pPr>
    </w:lvl>
    <w:lvl w:ilvl="7" w:tplc="283A938E" w:tentative="1">
      <w:start w:val="1"/>
      <w:numFmt w:val="lowerLetter"/>
      <w:lvlText w:val="%8."/>
      <w:lvlJc w:val="left"/>
      <w:pPr>
        <w:ind w:left="5760" w:hanging="360"/>
      </w:pPr>
    </w:lvl>
    <w:lvl w:ilvl="8" w:tplc="5C8E164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DA"/>
    <w:rsid w:val="00007B2E"/>
    <w:rsid w:val="00027949"/>
    <w:rsid w:val="00041CD4"/>
    <w:rsid w:val="000533E6"/>
    <w:rsid w:val="000562B3"/>
    <w:rsid w:val="000727AA"/>
    <w:rsid w:val="00086331"/>
    <w:rsid w:val="00095FC7"/>
    <w:rsid w:val="000A3C26"/>
    <w:rsid w:val="000B6CB9"/>
    <w:rsid w:val="000C6AF6"/>
    <w:rsid w:val="000C6CD4"/>
    <w:rsid w:val="000C7815"/>
    <w:rsid w:val="000D25FE"/>
    <w:rsid w:val="000D6DD1"/>
    <w:rsid w:val="000E6BCD"/>
    <w:rsid w:val="000F64DC"/>
    <w:rsid w:val="00103AC0"/>
    <w:rsid w:val="00116D7F"/>
    <w:rsid w:val="00117D18"/>
    <w:rsid w:val="0012048B"/>
    <w:rsid w:val="001273D4"/>
    <w:rsid w:val="0013000E"/>
    <w:rsid w:val="00130276"/>
    <w:rsid w:val="0013709F"/>
    <w:rsid w:val="00140789"/>
    <w:rsid w:val="00152093"/>
    <w:rsid w:val="00165141"/>
    <w:rsid w:val="00165595"/>
    <w:rsid w:val="001657B3"/>
    <w:rsid w:val="001705FC"/>
    <w:rsid w:val="001751D5"/>
    <w:rsid w:val="00192406"/>
    <w:rsid w:val="001A6A51"/>
    <w:rsid w:val="001B52D1"/>
    <w:rsid w:val="001C0D54"/>
    <w:rsid w:val="001C3FBE"/>
    <w:rsid w:val="001C723E"/>
    <w:rsid w:val="001D0124"/>
    <w:rsid w:val="001D0F7E"/>
    <w:rsid w:val="001E1284"/>
    <w:rsid w:val="001F20A9"/>
    <w:rsid w:val="002005AC"/>
    <w:rsid w:val="0020357B"/>
    <w:rsid w:val="00206758"/>
    <w:rsid w:val="00214873"/>
    <w:rsid w:val="00215ECC"/>
    <w:rsid w:val="002474B3"/>
    <w:rsid w:val="00251838"/>
    <w:rsid w:val="002552B2"/>
    <w:rsid w:val="002562FD"/>
    <w:rsid w:val="002578F7"/>
    <w:rsid w:val="00271BE2"/>
    <w:rsid w:val="002732A9"/>
    <w:rsid w:val="0027425F"/>
    <w:rsid w:val="00275D00"/>
    <w:rsid w:val="002763A5"/>
    <w:rsid w:val="00282AE3"/>
    <w:rsid w:val="002831FB"/>
    <w:rsid w:val="00293578"/>
    <w:rsid w:val="002B289C"/>
    <w:rsid w:val="002B75FA"/>
    <w:rsid w:val="002C27EA"/>
    <w:rsid w:val="002C3736"/>
    <w:rsid w:val="002C50F4"/>
    <w:rsid w:val="002D0036"/>
    <w:rsid w:val="002D062B"/>
    <w:rsid w:val="002D180B"/>
    <w:rsid w:val="002E26CD"/>
    <w:rsid w:val="002E294E"/>
    <w:rsid w:val="002E4DAA"/>
    <w:rsid w:val="002E6603"/>
    <w:rsid w:val="002F57F0"/>
    <w:rsid w:val="0033355F"/>
    <w:rsid w:val="00336320"/>
    <w:rsid w:val="00340AFF"/>
    <w:rsid w:val="003423D8"/>
    <w:rsid w:val="00344BC7"/>
    <w:rsid w:val="0034711F"/>
    <w:rsid w:val="003548E7"/>
    <w:rsid w:val="00363811"/>
    <w:rsid w:val="003641C3"/>
    <w:rsid w:val="0037192C"/>
    <w:rsid w:val="00371E67"/>
    <w:rsid w:val="00373384"/>
    <w:rsid w:val="00373597"/>
    <w:rsid w:val="003776AD"/>
    <w:rsid w:val="00391BBB"/>
    <w:rsid w:val="00392611"/>
    <w:rsid w:val="003970B5"/>
    <w:rsid w:val="003A2C36"/>
    <w:rsid w:val="003B1398"/>
    <w:rsid w:val="003C1B82"/>
    <w:rsid w:val="003C68A0"/>
    <w:rsid w:val="003D07FB"/>
    <w:rsid w:val="003D4523"/>
    <w:rsid w:val="003F2079"/>
    <w:rsid w:val="00400682"/>
    <w:rsid w:val="004026D5"/>
    <w:rsid w:val="00404EF4"/>
    <w:rsid w:val="004073ED"/>
    <w:rsid w:val="00420460"/>
    <w:rsid w:val="00421253"/>
    <w:rsid w:val="004241D8"/>
    <w:rsid w:val="0042481C"/>
    <w:rsid w:val="0042622C"/>
    <w:rsid w:val="00440964"/>
    <w:rsid w:val="004421EC"/>
    <w:rsid w:val="0045062F"/>
    <w:rsid w:val="0045094D"/>
    <w:rsid w:val="00455F77"/>
    <w:rsid w:val="00464AC9"/>
    <w:rsid w:val="00467835"/>
    <w:rsid w:val="00471DD8"/>
    <w:rsid w:val="00472F29"/>
    <w:rsid w:val="004C47D4"/>
    <w:rsid w:val="004D14BC"/>
    <w:rsid w:val="004D29CE"/>
    <w:rsid w:val="004D4CC5"/>
    <w:rsid w:val="004D54B0"/>
    <w:rsid w:val="004E431F"/>
    <w:rsid w:val="004E51BA"/>
    <w:rsid w:val="004E5B4E"/>
    <w:rsid w:val="00501CA9"/>
    <w:rsid w:val="00503F52"/>
    <w:rsid w:val="005040C7"/>
    <w:rsid w:val="00507594"/>
    <w:rsid w:val="0051010B"/>
    <w:rsid w:val="00516E89"/>
    <w:rsid w:val="00533BD1"/>
    <w:rsid w:val="005352C2"/>
    <w:rsid w:val="005411DC"/>
    <w:rsid w:val="005558AE"/>
    <w:rsid w:val="00555E4F"/>
    <w:rsid w:val="00556498"/>
    <w:rsid w:val="00557C58"/>
    <w:rsid w:val="005631B2"/>
    <w:rsid w:val="00576BE8"/>
    <w:rsid w:val="0058110D"/>
    <w:rsid w:val="005826BC"/>
    <w:rsid w:val="0058485C"/>
    <w:rsid w:val="00595533"/>
    <w:rsid w:val="00596670"/>
    <w:rsid w:val="005A50D1"/>
    <w:rsid w:val="005B4224"/>
    <w:rsid w:val="005C1863"/>
    <w:rsid w:val="005C4487"/>
    <w:rsid w:val="005D24A3"/>
    <w:rsid w:val="005D551C"/>
    <w:rsid w:val="005E3017"/>
    <w:rsid w:val="005E503B"/>
    <w:rsid w:val="005F37B6"/>
    <w:rsid w:val="006000E8"/>
    <w:rsid w:val="006005BF"/>
    <w:rsid w:val="006026B7"/>
    <w:rsid w:val="00640C08"/>
    <w:rsid w:val="00642B1D"/>
    <w:rsid w:val="00643973"/>
    <w:rsid w:val="0065429C"/>
    <w:rsid w:val="0066176E"/>
    <w:rsid w:val="00663F11"/>
    <w:rsid w:val="0067050F"/>
    <w:rsid w:val="00672154"/>
    <w:rsid w:val="00674DC9"/>
    <w:rsid w:val="00676297"/>
    <w:rsid w:val="00676B00"/>
    <w:rsid w:val="00682B7D"/>
    <w:rsid w:val="006852D0"/>
    <w:rsid w:val="00697DF0"/>
    <w:rsid w:val="006A0F50"/>
    <w:rsid w:val="006A3288"/>
    <w:rsid w:val="006A6CB9"/>
    <w:rsid w:val="006B0231"/>
    <w:rsid w:val="006B02E1"/>
    <w:rsid w:val="006B5207"/>
    <w:rsid w:val="006B65BB"/>
    <w:rsid w:val="006D10C4"/>
    <w:rsid w:val="006D5649"/>
    <w:rsid w:val="006E2750"/>
    <w:rsid w:val="006E2BE2"/>
    <w:rsid w:val="006E3F5B"/>
    <w:rsid w:val="006E7BA4"/>
    <w:rsid w:val="006F4D1C"/>
    <w:rsid w:val="006F6882"/>
    <w:rsid w:val="007223F1"/>
    <w:rsid w:val="00730A57"/>
    <w:rsid w:val="00731518"/>
    <w:rsid w:val="00734EA1"/>
    <w:rsid w:val="0074091B"/>
    <w:rsid w:val="00751B35"/>
    <w:rsid w:val="0075204E"/>
    <w:rsid w:val="00762097"/>
    <w:rsid w:val="00774CA4"/>
    <w:rsid w:val="007776AA"/>
    <w:rsid w:val="0077780C"/>
    <w:rsid w:val="007863C2"/>
    <w:rsid w:val="00793D77"/>
    <w:rsid w:val="007A6685"/>
    <w:rsid w:val="007A68CC"/>
    <w:rsid w:val="007B34E1"/>
    <w:rsid w:val="007B7A77"/>
    <w:rsid w:val="007C1A9F"/>
    <w:rsid w:val="007C4A18"/>
    <w:rsid w:val="007D05F7"/>
    <w:rsid w:val="007D693B"/>
    <w:rsid w:val="007E0C13"/>
    <w:rsid w:val="007E3D63"/>
    <w:rsid w:val="007E42D1"/>
    <w:rsid w:val="007E4DDF"/>
    <w:rsid w:val="007E79EE"/>
    <w:rsid w:val="007F519E"/>
    <w:rsid w:val="00801A08"/>
    <w:rsid w:val="008108A8"/>
    <w:rsid w:val="00823A71"/>
    <w:rsid w:val="00826664"/>
    <w:rsid w:val="00826C8F"/>
    <w:rsid w:val="008368A8"/>
    <w:rsid w:val="0084300F"/>
    <w:rsid w:val="00844A1D"/>
    <w:rsid w:val="00851A27"/>
    <w:rsid w:val="008564DA"/>
    <w:rsid w:val="00856603"/>
    <w:rsid w:val="00857475"/>
    <w:rsid w:val="008611A7"/>
    <w:rsid w:val="00861616"/>
    <w:rsid w:val="00891F85"/>
    <w:rsid w:val="008A5239"/>
    <w:rsid w:val="008A56A5"/>
    <w:rsid w:val="008A5B7B"/>
    <w:rsid w:val="008B55B1"/>
    <w:rsid w:val="008C4526"/>
    <w:rsid w:val="008C4ABD"/>
    <w:rsid w:val="008C5907"/>
    <w:rsid w:val="008D75F5"/>
    <w:rsid w:val="008E181C"/>
    <w:rsid w:val="008E1A28"/>
    <w:rsid w:val="008F1981"/>
    <w:rsid w:val="009048F2"/>
    <w:rsid w:val="009149B5"/>
    <w:rsid w:val="00921EE9"/>
    <w:rsid w:val="009265CE"/>
    <w:rsid w:val="009334FB"/>
    <w:rsid w:val="00942F9C"/>
    <w:rsid w:val="009504E0"/>
    <w:rsid w:val="00951C36"/>
    <w:rsid w:val="009539F7"/>
    <w:rsid w:val="009563F1"/>
    <w:rsid w:val="00965B14"/>
    <w:rsid w:val="00973712"/>
    <w:rsid w:val="00973DEE"/>
    <w:rsid w:val="0099119E"/>
    <w:rsid w:val="009954EE"/>
    <w:rsid w:val="009C148F"/>
    <w:rsid w:val="009C288B"/>
    <w:rsid w:val="009C3AB9"/>
    <w:rsid w:val="009D1D5A"/>
    <w:rsid w:val="009D4ED4"/>
    <w:rsid w:val="009E0F24"/>
    <w:rsid w:val="009E20FF"/>
    <w:rsid w:val="009F6139"/>
    <w:rsid w:val="009F7198"/>
    <w:rsid w:val="00A02214"/>
    <w:rsid w:val="00A02E62"/>
    <w:rsid w:val="00A04AF4"/>
    <w:rsid w:val="00A11245"/>
    <w:rsid w:val="00A12367"/>
    <w:rsid w:val="00A1702D"/>
    <w:rsid w:val="00A40CA6"/>
    <w:rsid w:val="00A47ABB"/>
    <w:rsid w:val="00A54A6F"/>
    <w:rsid w:val="00A6137E"/>
    <w:rsid w:val="00A61EF9"/>
    <w:rsid w:val="00A70E7F"/>
    <w:rsid w:val="00A73586"/>
    <w:rsid w:val="00A766CE"/>
    <w:rsid w:val="00A773BE"/>
    <w:rsid w:val="00A95A20"/>
    <w:rsid w:val="00AA7568"/>
    <w:rsid w:val="00AB5EA8"/>
    <w:rsid w:val="00AE1B34"/>
    <w:rsid w:val="00AE46D9"/>
    <w:rsid w:val="00AE6B9C"/>
    <w:rsid w:val="00AF69F0"/>
    <w:rsid w:val="00AF7584"/>
    <w:rsid w:val="00B046F0"/>
    <w:rsid w:val="00B13C11"/>
    <w:rsid w:val="00B223F9"/>
    <w:rsid w:val="00B33B1E"/>
    <w:rsid w:val="00B64541"/>
    <w:rsid w:val="00BB3FA3"/>
    <w:rsid w:val="00BC179A"/>
    <w:rsid w:val="00BC537E"/>
    <w:rsid w:val="00BC64D4"/>
    <w:rsid w:val="00BC6CCE"/>
    <w:rsid w:val="00BC6D5C"/>
    <w:rsid w:val="00BD2EF5"/>
    <w:rsid w:val="00BE2DAB"/>
    <w:rsid w:val="00BE3AEA"/>
    <w:rsid w:val="00BF0BE8"/>
    <w:rsid w:val="00BF14E4"/>
    <w:rsid w:val="00BF2E6D"/>
    <w:rsid w:val="00C0055D"/>
    <w:rsid w:val="00C05C52"/>
    <w:rsid w:val="00C0666A"/>
    <w:rsid w:val="00C348B9"/>
    <w:rsid w:val="00C43AA9"/>
    <w:rsid w:val="00C44D69"/>
    <w:rsid w:val="00C45F4B"/>
    <w:rsid w:val="00C610E0"/>
    <w:rsid w:val="00C6384E"/>
    <w:rsid w:val="00C766C9"/>
    <w:rsid w:val="00C83761"/>
    <w:rsid w:val="00C83A87"/>
    <w:rsid w:val="00C83D30"/>
    <w:rsid w:val="00C8647E"/>
    <w:rsid w:val="00C86FC3"/>
    <w:rsid w:val="00CA1BBA"/>
    <w:rsid w:val="00CA4027"/>
    <w:rsid w:val="00CA7026"/>
    <w:rsid w:val="00CB71DD"/>
    <w:rsid w:val="00CC146B"/>
    <w:rsid w:val="00CC4B58"/>
    <w:rsid w:val="00CD1746"/>
    <w:rsid w:val="00CD178E"/>
    <w:rsid w:val="00CD1B4E"/>
    <w:rsid w:val="00CD2DAB"/>
    <w:rsid w:val="00CD7555"/>
    <w:rsid w:val="00CE61AC"/>
    <w:rsid w:val="00CF0885"/>
    <w:rsid w:val="00D00B87"/>
    <w:rsid w:val="00D04183"/>
    <w:rsid w:val="00D0710D"/>
    <w:rsid w:val="00D10B92"/>
    <w:rsid w:val="00D21344"/>
    <w:rsid w:val="00D232F4"/>
    <w:rsid w:val="00D46E4E"/>
    <w:rsid w:val="00D56779"/>
    <w:rsid w:val="00D638FE"/>
    <w:rsid w:val="00D646E8"/>
    <w:rsid w:val="00D652E2"/>
    <w:rsid w:val="00D66C6B"/>
    <w:rsid w:val="00D71247"/>
    <w:rsid w:val="00D81798"/>
    <w:rsid w:val="00D860EC"/>
    <w:rsid w:val="00D908E0"/>
    <w:rsid w:val="00DB21E7"/>
    <w:rsid w:val="00DB4462"/>
    <w:rsid w:val="00DB7682"/>
    <w:rsid w:val="00DC175B"/>
    <w:rsid w:val="00DC207A"/>
    <w:rsid w:val="00DD42B9"/>
    <w:rsid w:val="00DE3F3F"/>
    <w:rsid w:val="00DE4355"/>
    <w:rsid w:val="00DE6301"/>
    <w:rsid w:val="00DE6EAC"/>
    <w:rsid w:val="00DF531F"/>
    <w:rsid w:val="00E02020"/>
    <w:rsid w:val="00E026E4"/>
    <w:rsid w:val="00E04A05"/>
    <w:rsid w:val="00E0646E"/>
    <w:rsid w:val="00E07457"/>
    <w:rsid w:val="00E10328"/>
    <w:rsid w:val="00E12BDE"/>
    <w:rsid w:val="00E15D5D"/>
    <w:rsid w:val="00E20C50"/>
    <w:rsid w:val="00E2165E"/>
    <w:rsid w:val="00E279D3"/>
    <w:rsid w:val="00E31043"/>
    <w:rsid w:val="00E35CB7"/>
    <w:rsid w:val="00E41A50"/>
    <w:rsid w:val="00E446AA"/>
    <w:rsid w:val="00E4682A"/>
    <w:rsid w:val="00E47CD9"/>
    <w:rsid w:val="00E51A5D"/>
    <w:rsid w:val="00E82D4B"/>
    <w:rsid w:val="00E8515A"/>
    <w:rsid w:val="00E872EB"/>
    <w:rsid w:val="00E90093"/>
    <w:rsid w:val="00E930A9"/>
    <w:rsid w:val="00E96C61"/>
    <w:rsid w:val="00EA2D69"/>
    <w:rsid w:val="00EA33ED"/>
    <w:rsid w:val="00EA52A4"/>
    <w:rsid w:val="00EB0680"/>
    <w:rsid w:val="00EB319C"/>
    <w:rsid w:val="00EC26C8"/>
    <w:rsid w:val="00ED15A2"/>
    <w:rsid w:val="00ED590A"/>
    <w:rsid w:val="00ED7DFE"/>
    <w:rsid w:val="00EE38A8"/>
    <w:rsid w:val="00EE52D8"/>
    <w:rsid w:val="00EF045B"/>
    <w:rsid w:val="00EF5923"/>
    <w:rsid w:val="00EF5D5F"/>
    <w:rsid w:val="00EF6E3E"/>
    <w:rsid w:val="00F02558"/>
    <w:rsid w:val="00F2677C"/>
    <w:rsid w:val="00F44B09"/>
    <w:rsid w:val="00F51C72"/>
    <w:rsid w:val="00F55CF4"/>
    <w:rsid w:val="00F56493"/>
    <w:rsid w:val="00F6128A"/>
    <w:rsid w:val="00F64E1C"/>
    <w:rsid w:val="00F71605"/>
    <w:rsid w:val="00F954BB"/>
    <w:rsid w:val="00F95894"/>
    <w:rsid w:val="00FA2CB6"/>
    <w:rsid w:val="00FB0D5A"/>
    <w:rsid w:val="00FB752C"/>
    <w:rsid w:val="00FC383A"/>
    <w:rsid w:val="00FC5758"/>
    <w:rsid w:val="00FC613E"/>
    <w:rsid w:val="00FD36F6"/>
    <w:rsid w:val="00FE041F"/>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82A0"/>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6">
    <w:name w:val="Unresolved Mention16"/>
    <w:basedOn w:val="DefaultParagraphFont"/>
    <w:uiPriority w:val="99"/>
    <w:rsid w:val="00CA7026"/>
    <w:rPr>
      <w:color w:val="605E5C"/>
      <w:shd w:val="clear" w:color="auto" w:fill="E1DFDD"/>
    </w:rPr>
  </w:style>
  <w:style w:type="paragraph" w:customStyle="1" w:styleId="yiv9669271537ydp9c2a40c6msolistparagraph">
    <w:name w:val="yiv9669271537ydp9c2a40c6msolistparagraph"/>
    <w:basedOn w:val="Normal"/>
    <w:rsid w:val="00A11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readings/010123.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sccb.org/bible/readings/010123.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ccb.org/bible/readings/010123.cfm"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s://bible.usccb.org/bible/readings/010123.cfm" TargetMode="External"/><Relationship Id="rId4" Type="http://schemas.openxmlformats.org/officeDocument/2006/relationships/settings" Target="settings.xml"/><Relationship Id="rId9" Type="http://schemas.openxmlformats.org/officeDocument/2006/relationships/hyperlink" Target="http://www.usccb.org/bible/readings/0101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603DE-C498-4453-8A2B-9433CF96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4913</Characters>
  <Application>Microsoft Office Word</Application>
  <DocSecurity>0</DocSecurity>
  <Lines>98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cp:lastPrinted>2020-10-04T13:44:00Z</cp:lastPrinted>
  <dcterms:created xsi:type="dcterms:W3CDTF">2022-12-31T16:02:00Z</dcterms:created>
  <dcterms:modified xsi:type="dcterms:W3CDTF">2022-12-31T16:02:00Z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3ed2c8d6a49f61292348446e977a56466ba05e2818c05d9555d434b98e464c8d</vt:lpwstr>
  </property>
</Properties>
</file>